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99" w:rsidRDefault="00662499" w:rsidP="00662499">
      <w:pPr>
        <w:spacing w:after="0"/>
        <w:jc w:val="center"/>
        <w:rPr>
          <w:rFonts w:ascii="Times New Roman" w:hAnsi="Times New Roman" w:cs="Times New Roman"/>
          <w:b/>
          <w:sz w:val="28"/>
          <w:szCs w:val="28"/>
          <w:lang w:val="ro-MO"/>
        </w:rPr>
      </w:pPr>
      <w:r>
        <w:rPr>
          <w:rFonts w:ascii="Times New Roman" w:hAnsi="Times New Roman" w:cs="Times New Roman"/>
          <w:b/>
          <w:sz w:val="28"/>
          <w:szCs w:val="28"/>
          <w:lang w:val="ro-MO"/>
        </w:rPr>
        <w:tab/>
      </w:r>
      <w:r>
        <w:rPr>
          <w:rFonts w:ascii="Times New Roman" w:hAnsi="Times New Roman" w:cs="Times New Roman"/>
          <w:b/>
          <w:sz w:val="28"/>
          <w:szCs w:val="28"/>
          <w:lang w:val="ro-MO"/>
        </w:rPr>
        <w:tab/>
      </w:r>
      <w:r>
        <w:rPr>
          <w:rFonts w:ascii="Times New Roman" w:hAnsi="Times New Roman" w:cs="Times New Roman"/>
          <w:b/>
          <w:sz w:val="28"/>
          <w:szCs w:val="28"/>
          <w:lang w:val="ro-MO"/>
        </w:rPr>
        <w:tab/>
      </w:r>
      <w:r>
        <w:rPr>
          <w:rFonts w:ascii="Times New Roman" w:hAnsi="Times New Roman" w:cs="Times New Roman"/>
          <w:b/>
          <w:sz w:val="28"/>
          <w:szCs w:val="28"/>
          <w:lang w:val="ro-MO"/>
        </w:rPr>
        <w:tab/>
      </w:r>
      <w:r>
        <w:rPr>
          <w:rFonts w:ascii="Times New Roman" w:hAnsi="Times New Roman" w:cs="Times New Roman"/>
          <w:b/>
          <w:sz w:val="28"/>
          <w:szCs w:val="28"/>
          <w:lang w:val="ro-MO"/>
        </w:rPr>
        <w:tab/>
      </w:r>
      <w:r>
        <w:rPr>
          <w:rFonts w:ascii="Times New Roman" w:hAnsi="Times New Roman" w:cs="Times New Roman"/>
          <w:b/>
          <w:sz w:val="28"/>
          <w:szCs w:val="28"/>
          <w:lang w:val="ro-MO"/>
        </w:rPr>
        <w:tab/>
        <w:t>Traducere neoficială din engleză</w:t>
      </w:r>
    </w:p>
    <w:p w:rsidR="00662499" w:rsidRDefault="00662499" w:rsidP="00662499">
      <w:pPr>
        <w:spacing w:after="0"/>
        <w:jc w:val="center"/>
        <w:rPr>
          <w:rFonts w:ascii="Times New Roman" w:hAnsi="Times New Roman" w:cs="Times New Roman"/>
          <w:b/>
          <w:sz w:val="28"/>
          <w:szCs w:val="28"/>
          <w:lang w:val="ro-MO"/>
        </w:rPr>
      </w:pPr>
    </w:p>
    <w:p w:rsidR="00000000" w:rsidRDefault="00662499" w:rsidP="00662499">
      <w:pPr>
        <w:spacing w:after="0"/>
        <w:jc w:val="center"/>
        <w:rPr>
          <w:rFonts w:ascii="Times New Roman" w:hAnsi="Times New Roman" w:cs="Times New Roman"/>
          <w:b/>
          <w:sz w:val="28"/>
          <w:szCs w:val="28"/>
          <w:lang w:val="ro-MO"/>
        </w:rPr>
      </w:pPr>
      <w:r w:rsidRPr="00662499">
        <w:rPr>
          <w:rFonts w:ascii="Times New Roman" w:hAnsi="Times New Roman" w:cs="Times New Roman"/>
          <w:b/>
          <w:sz w:val="28"/>
          <w:szCs w:val="28"/>
          <w:lang w:val="ro-MO"/>
        </w:rPr>
        <w:t>RO e-TRANSPORT se aplică transportului rutier național de mărfuri cu risc fiscal ridicat și transportului rutier internațional pentru toate tipurile de mărfuri</w:t>
      </w:r>
    </w:p>
    <w:p w:rsidR="00662499" w:rsidRDefault="00662499" w:rsidP="00662499">
      <w:pPr>
        <w:spacing w:after="0"/>
        <w:jc w:val="center"/>
        <w:rPr>
          <w:rFonts w:ascii="Times New Roman" w:hAnsi="Times New Roman" w:cs="Times New Roman"/>
          <w:b/>
          <w:sz w:val="28"/>
          <w:szCs w:val="28"/>
          <w:lang w:val="ro-MO"/>
        </w:rPr>
      </w:pP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La 15 decembrie 2023, a intrat în vigoare un set de modificări aduse Sistemului Ro e-Transport.</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RO e-Transport este un sistem electronic care se folosește pentru monitorizarea transportului rutier de mărfuri cu risc fiscal ridicat și a transportului rutier internațional de mărfuri în România. Ministerul Finanțelor, prin Agenția Națională de Administrare Fiscală și Autoritatea Vămilor Române, monitorizează transportul mărfurilor pe teritoriul național prin Sistemul RO e-Transport.</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Mărfurile peste 500 kg sau peste 10.000 RON fac obiectul declarației obligatorii în Sistemul RO eTransport atât pentru transportul rutier național, cât și internațional.</w:t>
      </w:r>
    </w:p>
    <w:p w:rsid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Sancțiunile pentru lipsa declarării în Sistemul RO e-Transport a tuturor mărfurilor destinate transportului rutier internațional (operațiuni de transport de import/export atât în țările UE, cât și în cele din afara UE) se vor aplica începând cu 1 iulie 2024.</w:t>
      </w:r>
    </w:p>
    <w:p w:rsidR="00662499" w:rsidRDefault="00662499" w:rsidP="00662499">
      <w:pPr>
        <w:spacing w:after="0"/>
        <w:jc w:val="both"/>
        <w:rPr>
          <w:rFonts w:ascii="Times New Roman" w:hAnsi="Times New Roman" w:cs="Times New Roman"/>
          <w:sz w:val="28"/>
          <w:szCs w:val="28"/>
          <w:lang w:val="ro-MO"/>
        </w:rPr>
      </w:pPr>
    </w:p>
    <w:p w:rsidR="00662499" w:rsidRDefault="00662499" w:rsidP="00662499">
      <w:pPr>
        <w:spacing w:after="0"/>
        <w:jc w:val="both"/>
        <w:rPr>
          <w:rFonts w:ascii="Times New Roman" w:hAnsi="Times New Roman" w:cs="Times New Roman"/>
          <w:b/>
          <w:sz w:val="28"/>
          <w:szCs w:val="28"/>
          <w:lang w:val="ro-MO"/>
        </w:rPr>
      </w:pPr>
      <w:r w:rsidRPr="00662499">
        <w:rPr>
          <w:rFonts w:ascii="Times New Roman" w:hAnsi="Times New Roman" w:cs="Times New Roman"/>
          <w:b/>
          <w:sz w:val="28"/>
          <w:szCs w:val="28"/>
          <w:lang w:val="ro-MO"/>
        </w:rPr>
        <w:t>Cine declară mărfurile aferente transportului internațional în Sistemul RO e-Transport?</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Următorii utilizatori sunt obligați să declare în Sistemul RO e-Transport mărfurile aferente transportului internațional, datele referitoare la expeditor și beneficiar, denumirea, caracteristicile, cantitățile și valoarea mărfurilor transportate, locurile de încărcare și descărcare, și detalii privind mijlocul de transport utilizat, precum și codul UIT generat:</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a) Destinatarul înscris în declarația vamală de import, sau expeditorul înscris în declarația vamală de export, în cazul mărfurilor care fac obiectul operațiunilor de import sau export, după caz.</w:t>
      </w:r>
    </w:p>
    <w:p w:rsidR="00662499" w:rsidRPr="00662499" w:rsidRDefault="00662499" w:rsidP="0066249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b) Beneficiarul roman în cazul în care marfa transportată</w:t>
      </w:r>
      <w:r w:rsidRPr="00662499">
        <w:rPr>
          <w:rFonts w:ascii="Times New Roman" w:hAnsi="Times New Roman" w:cs="Times New Roman"/>
          <w:sz w:val="28"/>
          <w:szCs w:val="28"/>
          <w:lang w:val="ro-MO"/>
        </w:rPr>
        <w:t xml:space="preserve"> este achizitio</w:t>
      </w:r>
      <w:r>
        <w:rPr>
          <w:rFonts w:ascii="Times New Roman" w:hAnsi="Times New Roman" w:cs="Times New Roman"/>
          <w:sz w:val="28"/>
          <w:szCs w:val="28"/>
          <w:lang w:val="ro-MO"/>
        </w:rPr>
        <w:t>nată dintr-o țară</w:t>
      </w:r>
      <w:r w:rsidRPr="00662499">
        <w:rPr>
          <w:rFonts w:ascii="Times New Roman" w:hAnsi="Times New Roman" w:cs="Times New Roman"/>
          <w:sz w:val="28"/>
          <w:szCs w:val="28"/>
          <w:lang w:val="ro-MO"/>
        </w:rPr>
        <w:t xml:space="preserve"> UE.</w:t>
      </w:r>
    </w:p>
    <w:p w:rsidR="00662499" w:rsidRPr="00662499" w:rsidRDefault="00662499" w:rsidP="0066249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c) Furnizorul român în cazul în care marfa transportată este livrată într-o țară</w:t>
      </w:r>
      <w:r w:rsidRPr="00662499">
        <w:rPr>
          <w:rFonts w:ascii="Times New Roman" w:hAnsi="Times New Roman" w:cs="Times New Roman"/>
          <w:sz w:val="28"/>
          <w:szCs w:val="28"/>
          <w:lang w:val="ro-MO"/>
        </w:rPr>
        <w:t xml:space="preserve"> UE.</w:t>
      </w:r>
    </w:p>
    <w:p w:rsid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d) Proprietarul depozitului, în cazul mărfurilor în tranzit care fac obiectul tranzacției în interiorul UE, atât pentru mărfuri descărcate pe teritoriul României pentru depozitare sau pentru realizarea unui nou transport de unul sau mai multe transporturi de mărfuri, cât și pentru mărfurile încărcate după depozitare sau după crearea unui nou transport pe teritoriul național din una sau mai multe transporturi de mărfuri.</w:t>
      </w:r>
    </w:p>
    <w:p w:rsidR="00662499" w:rsidRDefault="00662499" w:rsidP="00662499">
      <w:pPr>
        <w:spacing w:after="0"/>
        <w:jc w:val="both"/>
        <w:rPr>
          <w:rFonts w:ascii="Times New Roman" w:hAnsi="Times New Roman" w:cs="Times New Roman"/>
          <w:sz w:val="28"/>
          <w:szCs w:val="28"/>
          <w:lang w:val="ro-MO"/>
        </w:rPr>
      </w:pPr>
    </w:p>
    <w:p w:rsidR="00662499" w:rsidRDefault="00662499" w:rsidP="00662499">
      <w:pPr>
        <w:spacing w:after="0"/>
        <w:jc w:val="both"/>
        <w:rPr>
          <w:rFonts w:ascii="Times New Roman" w:hAnsi="Times New Roman" w:cs="Times New Roman"/>
          <w:b/>
          <w:sz w:val="28"/>
          <w:szCs w:val="28"/>
          <w:lang w:val="ro-MO"/>
        </w:rPr>
      </w:pPr>
      <w:r w:rsidRPr="00662499">
        <w:rPr>
          <w:rFonts w:ascii="Times New Roman" w:hAnsi="Times New Roman" w:cs="Times New Roman"/>
          <w:b/>
          <w:sz w:val="28"/>
          <w:szCs w:val="28"/>
          <w:lang w:val="ro-MO"/>
        </w:rPr>
        <w:lastRenderedPageBreak/>
        <w:t>Cine declară mărfurile cu risc fiscal ridicat în Sistemul RO e-Transport?</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Următorii utilizatori sunt obligați să declare în Sistemul RO e-Transport mărfuri cu risc fiscal ridicat, datele referitoare la expeditor și beneficiar, denumirea, caracteristicile, cantitățile și valoarea mărfurilor transportate, locur</w:t>
      </w:r>
      <w:r>
        <w:rPr>
          <w:rFonts w:ascii="Times New Roman" w:hAnsi="Times New Roman" w:cs="Times New Roman"/>
          <w:sz w:val="28"/>
          <w:szCs w:val="28"/>
          <w:lang w:val="ro-MO"/>
        </w:rPr>
        <w:t>ile de încărcare și descărcare</w:t>
      </w:r>
      <w:r w:rsidRPr="00662499">
        <w:rPr>
          <w:rFonts w:ascii="Times New Roman" w:hAnsi="Times New Roman" w:cs="Times New Roman"/>
          <w:sz w:val="28"/>
          <w:szCs w:val="28"/>
          <w:lang w:val="ro-MO"/>
        </w:rPr>
        <w:t>, și detalii privind mijlocul de transport utilizat, precum și codul UIT generat:</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a) Destinatarul înscris în declarația vamală de import, sau expeditorul înscris în declarația vamală de export, în cazul mărfurilor cu risc fiscal ridicat care fac obiectul operațiunilor de import sau export, după caz.</w:t>
      </w:r>
    </w:p>
    <w:p w:rsidR="00662499" w:rsidRPr="00662499" w:rsidRDefault="004E0FF0" w:rsidP="0066249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b) Beneficiarul roman în cazul în care marfa transportată</w:t>
      </w:r>
      <w:r w:rsidR="00662499" w:rsidRPr="00662499">
        <w:rPr>
          <w:rFonts w:ascii="Times New Roman" w:hAnsi="Times New Roman" w:cs="Times New Roman"/>
          <w:sz w:val="28"/>
          <w:szCs w:val="28"/>
          <w:lang w:val="ro-MO"/>
        </w:rPr>
        <w:t xml:space="preserve"> cu </w:t>
      </w:r>
      <w:r>
        <w:rPr>
          <w:rFonts w:ascii="Times New Roman" w:hAnsi="Times New Roman" w:cs="Times New Roman"/>
          <w:sz w:val="28"/>
          <w:szCs w:val="28"/>
          <w:lang w:val="ro-MO"/>
        </w:rPr>
        <w:t>risc fiscal ridicat este achiziționată</w:t>
      </w:r>
      <w:r w:rsidR="00662499" w:rsidRPr="00662499">
        <w:rPr>
          <w:rFonts w:ascii="Times New Roman" w:hAnsi="Times New Roman" w:cs="Times New Roman"/>
          <w:sz w:val="28"/>
          <w:szCs w:val="28"/>
          <w:lang w:val="ro-MO"/>
        </w:rPr>
        <w:t xml:space="preserve"> dintr-o </w:t>
      </w:r>
      <w:r>
        <w:rPr>
          <w:rFonts w:ascii="Times New Roman" w:hAnsi="Times New Roman" w:cs="Times New Roman"/>
          <w:sz w:val="28"/>
          <w:szCs w:val="28"/>
          <w:lang w:val="ro-MO"/>
        </w:rPr>
        <w:t>țară</w:t>
      </w:r>
      <w:r w:rsidR="00662499" w:rsidRPr="00662499">
        <w:rPr>
          <w:rFonts w:ascii="Times New Roman" w:hAnsi="Times New Roman" w:cs="Times New Roman"/>
          <w:sz w:val="28"/>
          <w:szCs w:val="28"/>
          <w:lang w:val="ro-MO"/>
        </w:rPr>
        <w:t xml:space="preserve"> UE.</w:t>
      </w:r>
    </w:p>
    <w:p w:rsidR="00662499" w:rsidRPr="00662499" w:rsidRDefault="004E0FF0" w:rsidP="0066249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c) Furnizorul român în cazul în care marfa transportată</w:t>
      </w:r>
      <w:r w:rsidR="00662499" w:rsidRPr="00662499">
        <w:rPr>
          <w:rFonts w:ascii="Times New Roman" w:hAnsi="Times New Roman" w:cs="Times New Roman"/>
          <w:sz w:val="28"/>
          <w:szCs w:val="28"/>
          <w:lang w:val="ro-MO"/>
        </w:rPr>
        <w:t xml:space="preserve"> cu </w:t>
      </w:r>
      <w:r>
        <w:rPr>
          <w:rFonts w:ascii="Times New Roman" w:hAnsi="Times New Roman" w:cs="Times New Roman"/>
          <w:sz w:val="28"/>
          <w:szCs w:val="28"/>
          <w:lang w:val="ro-MO"/>
        </w:rPr>
        <w:t>risc fiscal ridicat este livrată într-o țară</w:t>
      </w:r>
      <w:r w:rsidR="00662499" w:rsidRPr="00662499">
        <w:rPr>
          <w:rFonts w:ascii="Times New Roman" w:hAnsi="Times New Roman" w:cs="Times New Roman"/>
          <w:sz w:val="28"/>
          <w:szCs w:val="28"/>
          <w:lang w:val="ro-MO"/>
        </w:rPr>
        <w:t xml:space="preserve"> UE.</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d) Proprietarul depozitului, în cazul mărfurilor cu risc fiscal ridicat în tranzit care fac obiectul tranzacției în interiorul UE, atât pentru mărfuri descărcate pe teritoriul României pentru depozitare, cât și pentru realizarea unui nou transport de unul sau mai multe transporturi de mărfuri, precum și pentru mărfurile încărcate după depozitare sau după crearea unui nou transport pe teritoriul național din una sau mai multe transporturi de mărfuri.</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e) Operatorul economic, pentru mărfurile cu risc fiscal ridicat deținute și transportate între locul de încărcare și locul de descărcare, situate pe teritoriul național.</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f) Furnizorul român de servicii, în cazul operațiunilor comerciale reprezentând netransfer atât pentru mărfurile descărcate pe teritoriul României pentru prestarea de servicii, cât și pentru bunurile rezultate reexpediate în țara partenerului comercial.</w:t>
      </w:r>
    </w:p>
    <w:p w:rsidR="00662499" w:rsidRPr="00662499" w:rsidRDefault="004E0FF0" w:rsidP="0066249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g) Beneficiarul roman, î</w:t>
      </w:r>
      <w:r w:rsidR="00662499" w:rsidRPr="00662499">
        <w:rPr>
          <w:rFonts w:ascii="Times New Roman" w:hAnsi="Times New Roman" w:cs="Times New Roman"/>
          <w:sz w:val="28"/>
          <w:szCs w:val="28"/>
          <w:lang w:val="ro-MO"/>
        </w:rPr>
        <w:t>n cazul operatiunilor comercial</w:t>
      </w:r>
      <w:r w:rsidR="00753906">
        <w:rPr>
          <w:rFonts w:ascii="Times New Roman" w:hAnsi="Times New Roman" w:cs="Times New Roman"/>
          <w:sz w:val="28"/>
          <w:szCs w:val="28"/>
          <w:lang w:val="ro-MO"/>
        </w:rPr>
        <w:t>e reprezentand un netransfer atâ</w:t>
      </w:r>
      <w:r w:rsidR="00662499" w:rsidRPr="00662499">
        <w:rPr>
          <w:rFonts w:ascii="Times New Roman" w:hAnsi="Times New Roman" w:cs="Times New Roman"/>
          <w:sz w:val="28"/>
          <w:szCs w:val="28"/>
          <w:lang w:val="ro-MO"/>
        </w:rPr>
        <w:t>t pe</w:t>
      </w:r>
      <w:r w:rsidR="00753906">
        <w:rPr>
          <w:rFonts w:ascii="Times New Roman" w:hAnsi="Times New Roman" w:cs="Times New Roman"/>
          <w:sz w:val="28"/>
          <w:szCs w:val="28"/>
          <w:lang w:val="ro-MO"/>
        </w:rPr>
        <w:t>ntru bunurile expediate din Româ</w:t>
      </w:r>
      <w:r w:rsidR="00662499" w:rsidRPr="00662499">
        <w:rPr>
          <w:rFonts w:ascii="Times New Roman" w:hAnsi="Times New Roman" w:cs="Times New Roman"/>
          <w:sz w:val="28"/>
          <w:szCs w:val="28"/>
          <w:lang w:val="ro-MO"/>
        </w:rPr>
        <w:t>ni</w:t>
      </w:r>
      <w:r w:rsidR="00753906">
        <w:rPr>
          <w:rFonts w:ascii="Times New Roman" w:hAnsi="Times New Roman" w:cs="Times New Roman"/>
          <w:sz w:val="28"/>
          <w:szCs w:val="28"/>
          <w:lang w:val="ro-MO"/>
        </w:rPr>
        <w:t>a pentru prestarea de servicii într-un stat membru UE, cât ș</w:t>
      </w:r>
      <w:r w:rsidR="00662499" w:rsidRPr="00662499">
        <w:rPr>
          <w:rFonts w:ascii="Times New Roman" w:hAnsi="Times New Roman" w:cs="Times New Roman"/>
          <w:sz w:val="28"/>
          <w:szCs w:val="28"/>
          <w:lang w:val="ro-MO"/>
        </w:rPr>
        <w:t xml:space="preserve">i pentru </w:t>
      </w:r>
      <w:r w:rsidR="00753906">
        <w:rPr>
          <w:rFonts w:ascii="Times New Roman" w:hAnsi="Times New Roman" w:cs="Times New Roman"/>
          <w:sz w:val="28"/>
          <w:szCs w:val="28"/>
          <w:lang w:val="ro-MO"/>
        </w:rPr>
        <w:t>bunurile rezultate reexpediate în Româ</w:t>
      </w:r>
      <w:r w:rsidR="00662499" w:rsidRPr="00662499">
        <w:rPr>
          <w:rFonts w:ascii="Times New Roman" w:hAnsi="Times New Roman" w:cs="Times New Roman"/>
          <w:sz w:val="28"/>
          <w:szCs w:val="28"/>
          <w:lang w:val="ro-MO"/>
        </w:rPr>
        <w:t>nia.</w:t>
      </w:r>
    </w:p>
    <w:p w:rsidR="00662499" w:rsidRP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h) Clientul român, în cazul operațiunilor comerciale care subscriu la regimul stocurilor la dispoziția clientului în situația în care România este statul membru în care au fost expediate sau transportate mărfurile, atât pentru mărfurile descărcate pe teritoriu</w:t>
      </w:r>
      <w:r w:rsidR="00753906">
        <w:rPr>
          <w:rFonts w:ascii="Times New Roman" w:hAnsi="Times New Roman" w:cs="Times New Roman"/>
          <w:sz w:val="28"/>
          <w:szCs w:val="28"/>
          <w:lang w:val="ro-MO"/>
        </w:rPr>
        <w:t xml:space="preserve"> </w:t>
      </w:r>
      <w:r w:rsidRPr="00662499">
        <w:rPr>
          <w:rFonts w:ascii="Times New Roman" w:hAnsi="Times New Roman" w:cs="Times New Roman"/>
          <w:sz w:val="28"/>
          <w:szCs w:val="28"/>
          <w:lang w:val="ro-MO"/>
        </w:rPr>
        <w:t>României și pentru bunurile livrate într-o etapă ulterioară după sosire, unei alte persoane impozabile din România sau în cazul în care bunurile respective sunt returnate în statul membru din care au fost inițial expediate sau transportate.</w:t>
      </w:r>
    </w:p>
    <w:p w:rsidR="00662499" w:rsidRDefault="00662499" w:rsidP="00662499">
      <w:pPr>
        <w:spacing w:after="0"/>
        <w:jc w:val="both"/>
        <w:rPr>
          <w:rFonts w:ascii="Times New Roman" w:hAnsi="Times New Roman" w:cs="Times New Roman"/>
          <w:sz w:val="28"/>
          <w:szCs w:val="28"/>
          <w:lang w:val="ro-MO"/>
        </w:rPr>
      </w:pPr>
      <w:r w:rsidRPr="00662499">
        <w:rPr>
          <w:rFonts w:ascii="Times New Roman" w:hAnsi="Times New Roman" w:cs="Times New Roman"/>
          <w:sz w:val="28"/>
          <w:szCs w:val="28"/>
          <w:lang w:val="ro-MO"/>
        </w:rPr>
        <w:t xml:space="preserve">i) Furnizorul român, în cazul operațiunilor comerciale care subscriu la regimul stocurilor la dispoziția clientului în situația în care România este statul membru din care au fost expediate sau transportate mărfurile, atât pentru mărfurile expediate </w:t>
      </w:r>
      <w:r w:rsidRPr="00662499">
        <w:rPr>
          <w:rFonts w:ascii="Times New Roman" w:hAnsi="Times New Roman" w:cs="Times New Roman"/>
          <w:sz w:val="28"/>
          <w:szCs w:val="28"/>
          <w:lang w:val="ro-MO"/>
        </w:rPr>
        <w:lastRenderedPageBreak/>
        <w:t>din România, cât și în în cazul în care mărfurile respectiv sunt returnate în România.</w:t>
      </w:r>
    </w:p>
    <w:p w:rsidR="00753906" w:rsidRDefault="00753906" w:rsidP="00662499">
      <w:pPr>
        <w:spacing w:after="0"/>
        <w:jc w:val="both"/>
        <w:rPr>
          <w:rFonts w:ascii="Times New Roman" w:hAnsi="Times New Roman" w:cs="Times New Roman"/>
          <w:sz w:val="28"/>
          <w:szCs w:val="28"/>
          <w:lang w:val="ro-MO"/>
        </w:rPr>
      </w:pPr>
      <w:r w:rsidRPr="00753906">
        <w:rPr>
          <w:rFonts w:ascii="Times New Roman" w:hAnsi="Times New Roman" w:cs="Times New Roman"/>
          <w:sz w:val="28"/>
          <w:szCs w:val="28"/>
          <w:lang w:val="ro-MO"/>
        </w:rPr>
        <w:t>Utilizatorii RO e-Transport sunt obligați să furnizeze operatorului de transport rutier codul UIT aferent mărfurilor transportate, direct sau prin organizatorul de transport, după caz, până cel târziu la prezentarea vehiculului la punctul de trecere a frontierei rutiere în data de intrarea in Romania sau la locul de import, respectiv atunci c</w:t>
      </w:r>
      <w:r>
        <w:rPr>
          <w:rFonts w:ascii="Times New Roman" w:hAnsi="Times New Roman" w:cs="Times New Roman"/>
          <w:sz w:val="28"/>
          <w:szCs w:val="28"/>
          <w:lang w:val="ro-MO"/>
        </w:rPr>
        <w:t>and vehiculul este efectiv pus în mișcare, după</w:t>
      </w:r>
      <w:r w:rsidRPr="00753906">
        <w:rPr>
          <w:rFonts w:ascii="Times New Roman" w:hAnsi="Times New Roman" w:cs="Times New Roman"/>
          <w:sz w:val="28"/>
          <w:szCs w:val="28"/>
          <w:lang w:val="ro-MO"/>
        </w:rPr>
        <w:t xml:space="preserve"> caz.</w:t>
      </w:r>
    </w:p>
    <w:p w:rsidR="00753906" w:rsidRDefault="00753906" w:rsidP="00662499">
      <w:pPr>
        <w:spacing w:after="0"/>
        <w:jc w:val="both"/>
        <w:rPr>
          <w:rFonts w:ascii="Times New Roman" w:hAnsi="Times New Roman" w:cs="Times New Roman"/>
          <w:sz w:val="28"/>
          <w:szCs w:val="28"/>
          <w:lang w:val="ro-MO"/>
        </w:rPr>
      </w:pPr>
    </w:p>
    <w:p w:rsidR="00753906" w:rsidRDefault="00753906" w:rsidP="00662499">
      <w:pPr>
        <w:spacing w:after="0"/>
        <w:jc w:val="both"/>
        <w:rPr>
          <w:rFonts w:ascii="Times New Roman" w:hAnsi="Times New Roman" w:cs="Times New Roman"/>
          <w:b/>
          <w:sz w:val="28"/>
          <w:szCs w:val="28"/>
          <w:lang w:val="ro-MO"/>
        </w:rPr>
      </w:pPr>
      <w:r w:rsidRPr="00753906">
        <w:rPr>
          <w:rFonts w:ascii="Times New Roman" w:hAnsi="Times New Roman" w:cs="Times New Roman"/>
          <w:b/>
          <w:sz w:val="28"/>
          <w:szCs w:val="28"/>
          <w:lang w:val="ro-MO"/>
        </w:rPr>
        <w:t>OBLIGAȚII ALE OPERATORULUI DE TRANSPORT:</w:t>
      </w:r>
    </w:p>
    <w:p w:rsidR="00FF632F" w:rsidRPr="00FF632F" w:rsidRDefault="00FF632F" w:rsidP="00FF632F">
      <w:pPr>
        <w:spacing w:after="0"/>
        <w:jc w:val="both"/>
        <w:rPr>
          <w:rFonts w:ascii="Times New Roman" w:hAnsi="Times New Roman" w:cs="Times New Roman"/>
          <w:sz w:val="28"/>
          <w:szCs w:val="28"/>
          <w:lang w:val="ro-MO"/>
        </w:rPr>
      </w:pPr>
      <w:r w:rsidRPr="00FF632F">
        <w:rPr>
          <w:rFonts w:ascii="Times New Roman" w:hAnsi="Times New Roman" w:cs="Times New Roman"/>
          <w:sz w:val="28"/>
          <w:szCs w:val="28"/>
          <w:lang w:val="ro-MO"/>
        </w:rPr>
        <w:t>‒ Să echipeze vehiculele cu GPS, în cazul în care vehiculele nu au un astfel de echipament. Ministerul Finanțelor solicită ca autovehiculele să fie echipate cu dispozitive care transmit datele de poziționare ale vehiculului de transport și dispozitive terminale de telecomunicații care utilizează tehnologii de poziționare și transmisie de date prin satelit, pe care se înregistrează modulele informatice de monitorizare a transportului de mărfuri prin care sunt înregistrate datele referitoare la către expeditor și beneficiar, denumirea, caracteristicile, cantitățile și valoarea mărfurilor transportate, locurile de încărcare și descărcare, detalii despre mijlocul de transport utilizat, precum și codul UIT generat.</w:t>
      </w:r>
    </w:p>
    <w:p w:rsidR="00FF632F" w:rsidRPr="00FF632F" w:rsidRDefault="00FF632F" w:rsidP="00FF632F">
      <w:pPr>
        <w:spacing w:after="0"/>
        <w:jc w:val="both"/>
        <w:rPr>
          <w:rFonts w:ascii="Times New Roman" w:hAnsi="Times New Roman" w:cs="Times New Roman"/>
          <w:sz w:val="28"/>
          <w:szCs w:val="28"/>
          <w:lang w:val="ro-MO"/>
        </w:rPr>
      </w:pPr>
      <w:r w:rsidRPr="00FF632F">
        <w:rPr>
          <w:rFonts w:ascii="Times New Roman" w:hAnsi="Times New Roman" w:cs="Times New Roman"/>
          <w:sz w:val="28"/>
          <w:szCs w:val="28"/>
          <w:lang w:val="ro-MO"/>
        </w:rPr>
        <w:t>‒ Să asigure transferul datelor de poziționare curente ale vehiculului de transport, care fac obiectul declarației, pe toată ruta de transport a mărfurilor care fac obiectul monitorizării prin Sistemul RO e-Transport.</w:t>
      </w:r>
    </w:p>
    <w:p w:rsidR="00FF632F" w:rsidRPr="00FF632F" w:rsidRDefault="00FF632F" w:rsidP="00FF632F">
      <w:pPr>
        <w:spacing w:after="0"/>
        <w:jc w:val="both"/>
        <w:rPr>
          <w:rFonts w:ascii="Times New Roman" w:hAnsi="Times New Roman" w:cs="Times New Roman"/>
          <w:sz w:val="28"/>
          <w:szCs w:val="28"/>
          <w:lang w:val="ro-MO"/>
        </w:rPr>
      </w:pPr>
      <w:r w:rsidRPr="00FF632F">
        <w:rPr>
          <w:rFonts w:ascii="Times New Roman" w:hAnsi="Times New Roman" w:cs="Times New Roman"/>
          <w:sz w:val="28"/>
          <w:szCs w:val="28"/>
          <w:lang w:val="ro-MO"/>
        </w:rPr>
        <w:t>‒ Dotarea vehiculelor de transport cu dispozitive terminale de telecomunicații care utilizează tehnologii de poziționare și transmisie de date prin satelit.</w:t>
      </w:r>
    </w:p>
    <w:p w:rsidR="00753906" w:rsidRDefault="00FF632F" w:rsidP="00FF632F">
      <w:pPr>
        <w:spacing w:after="0"/>
        <w:jc w:val="both"/>
        <w:rPr>
          <w:rFonts w:ascii="Times New Roman" w:hAnsi="Times New Roman" w:cs="Times New Roman"/>
          <w:sz w:val="28"/>
          <w:szCs w:val="28"/>
          <w:lang w:val="ro-MO"/>
        </w:rPr>
      </w:pPr>
      <w:r w:rsidRPr="00FF632F">
        <w:rPr>
          <w:rFonts w:ascii="Times New Roman" w:hAnsi="Times New Roman" w:cs="Times New Roman"/>
          <w:sz w:val="28"/>
          <w:szCs w:val="28"/>
          <w:lang w:val="ro-MO"/>
        </w:rPr>
        <w:t>‒ Să furnizeze șoferului codul UIT primit aferent mărfurilor transportate, cel târziu la prezentarea vehiculului la punctul de trecere a frontierei rutiere la intrarea în România sau la locul importului, respectiv la punerea efectivă în mișcare a vehiculului, după caz.</w:t>
      </w:r>
    </w:p>
    <w:p w:rsidR="00FF632F" w:rsidRDefault="00FF632F" w:rsidP="00FF632F">
      <w:pPr>
        <w:spacing w:after="0"/>
        <w:jc w:val="both"/>
        <w:rPr>
          <w:rFonts w:ascii="Times New Roman" w:hAnsi="Times New Roman" w:cs="Times New Roman"/>
          <w:lang w:val="ro-MO"/>
        </w:rPr>
      </w:pPr>
      <w:r w:rsidRPr="00FF632F">
        <w:rPr>
          <w:rFonts w:ascii="Times New Roman" w:hAnsi="Times New Roman" w:cs="Times New Roman"/>
          <w:b/>
          <w:lang w:val="ro-MO"/>
        </w:rPr>
        <w:t>NOTA:</w:t>
      </w:r>
      <w:r w:rsidRPr="00FF632F">
        <w:rPr>
          <w:rFonts w:ascii="Times New Roman" w:hAnsi="Times New Roman" w:cs="Times New Roman"/>
          <w:lang w:val="ro-MO"/>
        </w:rPr>
        <w:t xml:space="preserve"> informatii detaliate despre obligativitatea </w:t>
      </w:r>
      <w:r>
        <w:rPr>
          <w:rFonts w:ascii="Times New Roman" w:hAnsi="Times New Roman" w:cs="Times New Roman"/>
          <w:lang w:val="ro-MO"/>
        </w:rPr>
        <w:t>dotarii autovehiculelor cu GPS ș</w:t>
      </w:r>
      <w:r w:rsidRPr="00FF632F">
        <w:rPr>
          <w:rFonts w:ascii="Times New Roman" w:hAnsi="Times New Roman" w:cs="Times New Roman"/>
          <w:lang w:val="ro-MO"/>
        </w:rPr>
        <w:t xml:space="preserve">i modulele IT de monitorizare a transportului </w:t>
      </w:r>
      <w:r>
        <w:rPr>
          <w:rFonts w:ascii="Times New Roman" w:hAnsi="Times New Roman" w:cs="Times New Roman"/>
          <w:lang w:val="ro-MO"/>
        </w:rPr>
        <w:t>de marfă se prezintă î</w:t>
      </w:r>
      <w:r w:rsidRPr="00FF632F">
        <w:rPr>
          <w:rFonts w:ascii="Times New Roman" w:hAnsi="Times New Roman" w:cs="Times New Roman"/>
          <w:lang w:val="ro-MO"/>
        </w:rPr>
        <w:t>n normele de aplicare. Vă vom ține la curent.</w:t>
      </w:r>
    </w:p>
    <w:p w:rsidR="00FF632F" w:rsidRDefault="00FF632F" w:rsidP="00FF632F">
      <w:pPr>
        <w:spacing w:after="0"/>
        <w:jc w:val="both"/>
        <w:rPr>
          <w:rFonts w:ascii="Times New Roman" w:hAnsi="Times New Roman" w:cs="Times New Roman"/>
          <w:lang w:val="ro-MO"/>
        </w:rPr>
      </w:pPr>
    </w:p>
    <w:p w:rsidR="00FF632F" w:rsidRDefault="005A5183" w:rsidP="00FF632F">
      <w:pPr>
        <w:spacing w:after="0"/>
        <w:jc w:val="both"/>
        <w:rPr>
          <w:rFonts w:ascii="Times New Roman" w:hAnsi="Times New Roman" w:cs="Times New Roman"/>
          <w:b/>
          <w:sz w:val="28"/>
          <w:szCs w:val="28"/>
          <w:lang w:val="ro-MO"/>
        </w:rPr>
      </w:pPr>
      <w:r w:rsidRPr="005A5183">
        <w:rPr>
          <w:rFonts w:ascii="Times New Roman" w:hAnsi="Times New Roman" w:cs="Times New Roman"/>
          <w:b/>
          <w:sz w:val="28"/>
          <w:szCs w:val="28"/>
          <w:lang w:val="ro-MO"/>
        </w:rPr>
        <w:t>OBLIGAȚIILE ȘOFERULUI:</w:t>
      </w:r>
    </w:p>
    <w:p w:rsidR="005A5183" w:rsidRPr="005A5183" w:rsidRDefault="005A5183" w:rsidP="005A5183">
      <w:pPr>
        <w:spacing w:after="0"/>
        <w:jc w:val="both"/>
        <w:rPr>
          <w:rFonts w:ascii="Times New Roman" w:hAnsi="Times New Roman" w:cs="Times New Roman"/>
          <w:sz w:val="28"/>
          <w:szCs w:val="28"/>
          <w:lang w:val="ro-MO"/>
        </w:rPr>
      </w:pPr>
      <w:r w:rsidRPr="005A5183">
        <w:rPr>
          <w:rFonts w:ascii="Times New Roman" w:hAnsi="Times New Roman" w:cs="Times New Roman"/>
          <w:sz w:val="28"/>
          <w:szCs w:val="28"/>
          <w:lang w:val="ro-MO"/>
        </w:rPr>
        <w:t>‒ În cazul transportului rutier pe teritoriul național al mărfurilor cu risc fiscal ridicat și al transportului rutier internațional de mărfuri, conducătorul autovehiculului de transport are obligația de a porni dispozitivul de poziționare înainte de începerea transportului pe teritoriul național, respectiv să oprească dispozitivul de poziţionare numai după livrarea mărfii la locul declarat de livrare pe teritoriul naţional sau după părăsirea teritoriului naţional.</w:t>
      </w:r>
    </w:p>
    <w:p w:rsidR="005A5183" w:rsidRDefault="005A5183" w:rsidP="005A5183">
      <w:pPr>
        <w:spacing w:after="0"/>
        <w:jc w:val="both"/>
        <w:rPr>
          <w:rFonts w:ascii="Times New Roman" w:hAnsi="Times New Roman" w:cs="Times New Roman"/>
          <w:sz w:val="28"/>
          <w:szCs w:val="28"/>
          <w:lang w:val="ro-MO"/>
        </w:rPr>
      </w:pPr>
      <w:r w:rsidRPr="005A5183">
        <w:rPr>
          <w:rFonts w:ascii="Times New Roman" w:hAnsi="Times New Roman" w:cs="Times New Roman"/>
          <w:sz w:val="28"/>
          <w:szCs w:val="28"/>
          <w:lang w:val="ro-MO"/>
        </w:rPr>
        <w:t xml:space="preserve">‒ Să prezinte, la solicitarea organelor competente ale Agenției Naționale de Administrare Fiscală sau a Autorității Vămilor Române, respectiv la solicitarea ofițerilor și agenților de poliție ai Poliției Române, documentele de transport de </w:t>
      </w:r>
      <w:r w:rsidRPr="005A5183">
        <w:rPr>
          <w:rFonts w:ascii="Times New Roman" w:hAnsi="Times New Roman" w:cs="Times New Roman"/>
          <w:sz w:val="28"/>
          <w:szCs w:val="28"/>
          <w:lang w:val="ro-MO"/>
        </w:rPr>
        <w:lastRenderedPageBreak/>
        <w:t>mărfur</w:t>
      </w:r>
      <w:r>
        <w:rPr>
          <w:rFonts w:ascii="Times New Roman" w:hAnsi="Times New Roman" w:cs="Times New Roman"/>
          <w:sz w:val="28"/>
          <w:szCs w:val="28"/>
          <w:lang w:val="ro-MO"/>
        </w:rPr>
        <w:t>i care fac obiectul monitorizarii</w:t>
      </w:r>
      <w:r w:rsidRPr="005A5183">
        <w:rPr>
          <w:rFonts w:ascii="Times New Roman" w:hAnsi="Times New Roman" w:cs="Times New Roman"/>
          <w:sz w:val="28"/>
          <w:szCs w:val="28"/>
          <w:lang w:val="ro-MO"/>
        </w:rPr>
        <w:t xml:space="preserve"> prin RO e- Transport împreună cu codul UIT furnizat de destinatarul menționat în declarația vamală de import/ beneficiarul român/furnizorul român/ proprietarul depozitului/ operatorul economic.</w:t>
      </w:r>
    </w:p>
    <w:p w:rsidR="005A5183" w:rsidRDefault="005A5183" w:rsidP="005A5183">
      <w:pPr>
        <w:spacing w:after="0"/>
        <w:jc w:val="both"/>
        <w:rPr>
          <w:rFonts w:ascii="Times New Roman" w:hAnsi="Times New Roman" w:cs="Times New Roman"/>
          <w:sz w:val="28"/>
          <w:szCs w:val="28"/>
          <w:lang w:val="ro-MO"/>
        </w:rPr>
      </w:pPr>
    </w:p>
    <w:p w:rsidR="00695DB2" w:rsidRDefault="00695DB2" w:rsidP="005A5183">
      <w:pPr>
        <w:spacing w:after="0"/>
        <w:jc w:val="both"/>
        <w:rPr>
          <w:rFonts w:ascii="Times New Roman" w:hAnsi="Times New Roman" w:cs="Times New Roman"/>
          <w:b/>
          <w:sz w:val="28"/>
          <w:szCs w:val="28"/>
          <w:lang w:val="ro-MO"/>
        </w:rPr>
      </w:pPr>
      <w:r w:rsidRPr="00695DB2">
        <w:rPr>
          <w:rFonts w:ascii="Times New Roman" w:hAnsi="Times New Roman" w:cs="Times New Roman"/>
          <w:b/>
          <w:sz w:val="28"/>
          <w:szCs w:val="28"/>
          <w:lang w:val="ro-MO"/>
        </w:rPr>
        <w:t>Autoritățile care controlează și aplică sancțiuni:</w:t>
      </w:r>
    </w:p>
    <w:p w:rsidR="00695DB2" w:rsidRPr="00695DB2" w:rsidRDefault="00695DB2" w:rsidP="00695DB2">
      <w:pPr>
        <w:spacing w:after="0"/>
        <w:jc w:val="both"/>
        <w:rPr>
          <w:rFonts w:ascii="Times New Roman" w:hAnsi="Times New Roman" w:cs="Times New Roman"/>
          <w:sz w:val="28"/>
          <w:szCs w:val="28"/>
          <w:lang w:val="ro-MO"/>
        </w:rPr>
      </w:pPr>
      <w:r w:rsidRPr="00695DB2">
        <w:rPr>
          <w:rFonts w:ascii="Times New Roman" w:hAnsi="Times New Roman" w:cs="Times New Roman"/>
          <w:sz w:val="28"/>
          <w:szCs w:val="28"/>
          <w:lang w:val="ro-MO"/>
        </w:rPr>
        <w:t>‒ Agenţia Naţională de Administrare Fiscală</w:t>
      </w:r>
    </w:p>
    <w:p w:rsidR="00695DB2" w:rsidRPr="00695DB2" w:rsidRDefault="00695DB2" w:rsidP="00695DB2">
      <w:pPr>
        <w:spacing w:after="0"/>
        <w:jc w:val="both"/>
        <w:rPr>
          <w:rFonts w:ascii="Times New Roman" w:hAnsi="Times New Roman" w:cs="Times New Roman"/>
          <w:sz w:val="28"/>
          <w:szCs w:val="28"/>
          <w:lang w:val="ro-MO"/>
        </w:rPr>
      </w:pPr>
      <w:r w:rsidRPr="00695DB2">
        <w:rPr>
          <w:rFonts w:ascii="Times New Roman" w:hAnsi="Times New Roman" w:cs="Times New Roman"/>
          <w:sz w:val="28"/>
          <w:szCs w:val="28"/>
          <w:lang w:val="ro-MO"/>
        </w:rPr>
        <w:t>‒ Autoritatea Vamala Romana</w:t>
      </w:r>
    </w:p>
    <w:p w:rsidR="00695DB2" w:rsidRDefault="00695DB2" w:rsidP="00695DB2">
      <w:pPr>
        <w:spacing w:after="0"/>
        <w:jc w:val="both"/>
        <w:rPr>
          <w:rFonts w:ascii="Times New Roman" w:hAnsi="Times New Roman" w:cs="Times New Roman"/>
          <w:sz w:val="28"/>
          <w:szCs w:val="28"/>
          <w:lang w:val="ro-MO"/>
        </w:rPr>
      </w:pPr>
      <w:r w:rsidRPr="00695DB2">
        <w:rPr>
          <w:rFonts w:ascii="Times New Roman" w:hAnsi="Times New Roman" w:cs="Times New Roman"/>
          <w:sz w:val="28"/>
          <w:szCs w:val="28"/>
          <w:lang w:val="ro-MO"/>
        </w:rPr>
        <w:t>‒ ofițeri și agenți de poliție ai Poliției Române</w:t>
      </w:r>
      <w:r w:rsidR="00C13D5D">
        <w:rPr>
          <w:rFonts w:ascii="Times New Roman" w:hAnsi="Times New Roman" w:cs="Times New Roman"/>
          <w:sz w:val="28"/>
          <w:szCs w:val="28"/>
          <w:lang w:val="ro-MO"/>
        </w:rPr>
        <w:t>.</w:t>
      </w:r>
    </w:p>
    <w:p w:rsidR="00695DB2" w:rsidRDefault="00695DB2" w:rsidP="00695DB2">
      <w:pPr>
        <w:spacing w:after="0"/>
        <w:jc w:val="both"/>
        <w:rPr>
          <w:rFonts w:ascii="Times New Roman" w:hAnsi="Times New Roman" w:cs="Times New Roman"/>
          <w:sz w:val="28"/>
          <w:szCs w:val="28"/>
          <w:lang w:val="ro-MO"/>
        </w:rPr>
      </w:pPr>
    </w:p>
    <w:p w:rsidR="00695DB2" w:rsidRDefault="00695DB2" w:rsidP="00695DB2">
      <w:pPr>
        <w:spacing w:after="0"/>
        <w:jc w:val="both"/>
        <w:rPr>
          <w:rFonts w:ascii="Times New Roman" w:hAnsi="Times New Roman" w:cs="Times New Roman"/>
          <w:b/>
          <w:sz w:val="28"/>
          <w:szCs w:val="28"/>
          <w:lang w:val="ro-MO"/>
        </w:rPr>
      </w:pPr>
      <w:r w:rsidRPr="00695DB2">
        <w:rPr>
          <w:rFonts w:ascii="Times New Roman" w:hAnsi="Times New Roman" w:cs="Times New Roman"/>
          <w:b/>
          <w:sz w:val="28"/>
          <w:szCs w:val="28"/>
          <w:lang w:val="ro-MO"/>
        </w:rPr>
        <w:t>Amenzi pentru șoferi:</w:t>
      </w:r>
    </w:p>
    <w:p w:rsidR="00695DB2" w:rsidRDefault="00695DB2" w:rsidP="00695DB2">
      <w:pPr>
        <w:spacing w:after="0"/>
        <w:jc w:val="both"/>
        <w:rPr>
          <w:rFonts w:ascii="Times New Roman" w:hAnsi="Times New Roman" w:cs="Times New Roman"/>
          <w:sz w:val="28"/>
          <w:szCs w:val="28"/>
          <w:lang w:val="ro-MO"/>
        </w:rPr>
      </w:pPr>
      <w:r w:rsidRPr="00695DB2">
        <w:rPr>
          <w:rFonts w:ascii="Times New Roman" w:hAnsi="Times New Roman" w:cs="Times New Roman"/>
          <w:sz w:val="28"/>
          <w:szCs w:val="28"/>
          <w:lang w:val="ro-MO"/>
        </w:rPr>
        <w:t>‒ lipsa codului UIT se amendeaza de la 5.000 lei la 10.000 lei.</w:t>
      </w:r>
    </w:p>
    <w:p w:rsidR="00C13D5D" w:rsidRDefault="00C13D5D" w:rsidP="00695DB2">
      <w:pPr>
        <w:spacing w:after="0"/>
        <w:jc w:val="both"/>
        <w:rPr>
          <w:rFonts w:ascii="Times New Roman" w:hAnsi="Times New Roman" w:cs="Times New Roman"/>
          <w:sz w:val="28"/>
          <w:szCs w:val="28"/>
          <w:lang w:val="ro-MO"/>
        </w:rPr>
      </w:pPr>
    </w:p>
    <w:p w:rsidR="00C13D5D" w:rsidRDefault="00C13D5D" w:rsidP="00695DB2">
      <w:pPr>
        <w:spacing w:after="0"/>
        <w:jc w:val="both"/>
        <w:rPr>
          <w:rFonts w:ascii="Times New Roman" w:hAnsi="Times New Roman" w:cs="Times New Roman"/>
          <w:b/>
          <w:sz w:val="28"/>
          <w:szCs w:val="28"/>
          <w:lang w:val="ro-MO"/>
        </w:rPr>
      </w:pPr>
      <w:r w:rsidRPr="00C13D5D">
        <w:rPr>
          <w:rFonts w:ascii="Times New Roman" w:hAnsi="Times New Roman" w:cs="Times New Roman"/>
          <w:b/>
          <w:sz w:val="28"/>
          <w:szCs w:val="28"/>
          <w:lang w:val="ro-MO"/>
        </w:rPr>
        <w:t>Lista mărfurilor cu risc fiscal care trebuie declarate în Sistemul RO e-Transport este următoarea:</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legume, plante, rădăcini și tuberculi, alimente, conform codurilor NC 0701 până la 0714</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fructe comestibile; coaja de citrice sau de pepene galben, conform codurilor NC 0801 până la 0814</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băuturi, băuturi alcoolice și oțet (sunt excluse produsele accizabile care circulă în regim suspensiv de accize), conform codurilor NC 2201 până la 2208</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sare; sulf; pământ și pietre; ipsos, var și ciment, conform codurilor NC 2505 și 2517</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îmbrăcăminte și accesorii vestimentare, tricotate sau croșetate, conform codurilor NC 6101 până la 6117</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îmbrăcăminte și accesorii vestimentare, altele decât tricotate sau croșetate, conform codurilor NC 6201 până la 6212 și codurilor NC 6214 până la 6217</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încălțăminte, ghetre și alte bunuri similare; părți ale acestor mărfuri, conform codurilor NC 6401 până la 6405</w:t>
      </w:r>
    </w:p>
    <w:p w:rsidR="00C13D5D" w:rsidRPr="00C13D5D" w:rsidRDefault="00C13D5D" w:rsidP="00C13D5D">
      <w:pPr>
        <w:spacing w:after="0"/>
        <w:jc w:val="both"/>
        <w:rPr>
          <w:rFonts w:ascii="Times New Roman" w:hAnsi="Times New Roman" w:cs="Times New Roman"/>
          <w:sz w:val="28"/>
          <w:szCs w:val="28"/>
          <w:lang w:val="ro-MO"/>
        </w:rPr>
      </w:pPr>
      <w:r w:rsidRPr="00C13D5D">
        <w:rPr>
          <w:rFonts w:ascii="Times New Roman" w:hAnsi="Times New Roman" w:cs="Times New Roman"/>
          <w:sz w:val="28"/>
          <w:szCs w:val="28"/>
          <w:lang w:val="ro-MO"/>
        </w:rPr>
        <w:t>• fontă, fontă și oțel, conform codurilor NC 7213 și 7214.</w:t>
      </w:r>
    </w:p>
    <w:sectPr w:rsidR="00C13D5D" w:rsidRPr="00C13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62499"/>
    <w:rsid w:val="004E0FF0"/>
    <w:rsid w:val="005A5183"/>
    <w:rsid w:val="00662499"/>
    <w:rsid w:val="00695DB2"/>
    <w:rsid w:val="00753906"/>
    <w:rsid w:val="00C13D5D"/>
    <w:rsid w:val="00FF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Mititiuc</dc:creator>
  <cp:keywords/>
  <dc:description/>
  <cp:lastModifiedBy>Mititiuc</cp:lastModifiedBy>
  <cp:revision>6</cp:revision>
  <dcterms:created xsi:type="dcterms:W3CDTF">2024-01-11T08:14:00Z</dcterms:created>
  <dcterms:modified xsi:type="dcterms:W3CDTF">2024-01-11T08:38:00Z</dcterms:modified>
</cp:coreProperties>
</file>